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EAA7" w14:textId="64EAF7FA" w:rsidR="005B1137" w:rsidRDefault="00114608" w:rsidP="00114608">
      <w:pPr>
        <w:jc w:val="center"/>
        <w:rPr>
          <w:b/>
          <w:bCs/>
        </w:rPr>
      </w:pPr>
      <w:r w:rsidRPr="00114608">
        <w:rPr>
          <w:b/>
          <w:bCs/>
        </w:rPr>
        <w:t xml:space="preserve">DENİZLİ’DE ÖĞRETMENLER </w:t>
      </w:r>
      <w:r w:rsidR="005167DD">
        <w:rPr>
          <w:b/>
          <w:bCs/>
        </w:rPr>
        <w:t xml:space="preserve">RESEN </w:t>
      </w:r>
      <w:r w:rsidRPr="00114608">
        <w:rPr>
          <w:b/>
          <w:bCs/>
        </w:rPr>
        <w:t>TEDİRGİN</w:t>
      </w:r>
      <w:r w:rsidR="00E8593E">
        <w:rPr>
          <w:b/>
          <w:bCs/>
        </w:rPr>
        <w:t xml:space="preserve"> </w:t>
      </w:r>
    </w:p>
    <w:p w14:paraId="08ACF2AD" w14:textId="156323CE" w:rsidR="00114608" w:rsidRDefault="00114608" w:rsidP="00114608">
      <w:proofErr w:type="gramStart"/>
      <w:r w:rsidRPr="00114608">
        <w:t>Milli</w:t>
      </w:r>
      <w:proofErr w:type="gramEnd"/>
      <w:r w:rsidRPr="00114608">
        <w:t xml:space="preserve"> Eğitim Bakanlığı’nın norm fazlası öğretmen atamaları</w:t>
      </w:r>
      <w:r>
        <w:t xml:space="preserve"> konusunda Eğitim Gücü Sendikası Sarayköy İlçe Temsilcisi Mehmet HAMZAOĞLU, öğretmenlerin </w:t>
      </w:r>
      <w:r w:rsidR="001400C7">
        <w:t xml:space="preserve">bu uygulama ile </w:t>
      </w:r>
      <w:r>
        <w:t xml:space="preserve">mağdur olacağını ifade etti. </w:t>
      </w:r>
    </w:p>
    <w:p w14:paraId="365D70CD" w14:textId="68808067" w:rsidR="001400C7" w:rsidRDefault="001400C7" w:rsidP="00114608">
      <w:r>
        <w:t>İhtiyaç ve Norm Kadro Fazlası Öğretmenler</w:t>
      </w:r>
      <w:r>
        <w:t xml:space="preserve">in yer değişikliği konusunda </w:t>
      </w:r>
      <w:proofErr w:type="gramStart"/>
      <w:r>
        <w:t>Milli</w:t>
      </w:r>
      <w:proofErr w:type="gramEnd"/>
      <w:r>
        <w:t xml:space="preserve"> Eğitim Bakanlığı’nın genelgesinde, </w:t>
      </w:r>
      <w:r w:rsidR="00E512BA">
        <w:t xml:space="preserve">öğretmenlerin bulundukları ilçeden başka bir ilçeye görevlendirilmesi söz konusu haline geldi. </w:t>
      </w:r>
      <w:proofErr w:type="gramStart"/>
      <w:r w:rsidR="00E8593E">
        <w:t>bu</w:t>
      </w:r>
      <w:proofErr w:type="gramEnd"/>
      <w:r w:rsidR="00E8593E">
        <w:t xml:space="preserve"> uygulamanın genelgede zaten var olduğunu ancak uygulamaya konulmadığını ifade eden HAMZAOĞLU, bu uygulamanın öğretmenler açısından sorunlar oluşturacağına dikkat çekti. “Eş durumu ile bir ilçede göreve başlayan öğretmen, norm fazlası olduğunda eşinden çok uzak başka bir ilçeye görevlendirilebilecek. Şimdi zaten aile birliği mazereti ile o ilçeye gelen öğretmen başka bir ilçeye gittiğinde tekrar mazeret oluşacaktır. Öğretmenler ailesiyle, çocuğuyla, bakmakla yükümlü olduğu kişilerle bulunduğu yerde bir düzen kurdu. Belki bu düzeni kuralı daha birkaç ay oldu. Şimdi nasıl “hadi bakalım bir daha” diyeceksiniz?”</w:t>
      </w:r>
    </w:p>
    <w:p w14:paraId="154C7B7C" w14:textId="64153EFB" w:rsidR="00E8593E" w:rsidRDefault="00E8593E" w:rsidP="00114608">
      <w:r>
        <w:t xml:space="preserve">Öğretmenlerin norm fazlası olması konusunun da ayrıca bir sorun olduğuna dikkat çeken HAMZAOĞLU; “Normlar belirlenirken bazı okullarda o seneye özgü durumlar oluşabiliyor. Öğrenci sayısına bağlı normlar açısından bakarsak birkaç öğrenci ile norm fazlası olan öğretmenlerimiz var. </w:t>
      </w:r>
      <w:proofErr w:type="gramStart"/>
      <w:r>
        <w:t>öğretmen</w:t>
      </w:r>
      <w:proofErr w:type="gramEnd"/>
      <w:r>
        <w:t xml:space="preserve"> tayin olduktan sonra okula iki öğrenci nakil gelse o okulda tekrar öğretmen eksiği oluşacak. Burada en az bir yıl öğrencilerin de öğretmensiz kalarak mağdur olması demektir. Depreme dayanıklık konusunda birçok okulumuz yeniden yapım, tadilat aşamasında. Bu okullarda buna bağlı kontenjanlar oluşmaktadır. Bu sene fazla seneye eksik öğretmen bu okullarda da söz konusu olacaktır.</w:t>
      </w:r>
      <w:r w:rsidR="00FE455E">
        <w:t>”</w:t>
      </w:r>
    </w:p>
    <w:p w14:paraId="000A9AA6" w14:textId="11BA7578" w:rsidR="00FE455E" w:rsidRDefault="00FE455E" w:rsidP="00114608">
      <w:r>
        <w:t xml:space="preserve">Eğitim Gücü Sendikası olarak öğretmen atamalarının, sistematik, öngörülebilir şekilde yapılmasının Bakanlıktan resmi talepleri olduğunu ifade eden HAMZAOĞLU; “Öğretmen yer değiştirmelerinin sistemsiz olması her atama döneminde Milli Eğitim Müdürlüklerine yük, öğretmenlere mağduriyet oluşturmaktadır. Sendikamız öğretmen atamalarının sistemli bir şekilde yapılmasını talep etmiştir. Bakanlık bünyesinde bu konuda ciddi bir çalışma yapılmalı, her atama döneminde öğretmenlerimize huzursuzluk </w:t>
      </w:r>
      <w:proofErr w:type="gramStart"/>
      <w:r>
        <w:t>yaşatılmamalıdır.</w:t>
      </w:r>
      <w:r w:rsidR="0025287C">
        <w:t>“</w:t>
      </w:r>
      <w:proofErr w:type="gramEnd"/>
    </w:p>
    <w:p w14:paraId="74A4A0A6" w14:textId="61243A64" w:rsidR="007015A0" w:rsidRDefault="0025287C" w:rsidP="00114608">
      <w:r>
        <w:t>Denizli Milli Eğitim Müdürlüğü’ne seslenen HAMZAOĞLU; “</w:t>
      </w:r>
      <w:r w:rsidR="007015A0" w:rsidRPr="003D422C">
        <w:rPr>
          <w:b/>
          <w:bCs/>
        </w:rPr>
        <w:t>Bu resen atamalar</w:t>
      </w:r>
      <w:r w:rsidR="007166CF" w:rsidRPr="003D422C">
        <w:rPr>
          <w:b/>
          <w:bCs/>
        </w:rPr>
        <w:t>ın</w:t>
      </w:r>
      <w:r w:rsidR="007015A0" w:rsidRPr="003D422C">
        <w:rPr>
          <w:b/>
          <w:bCs/>
        </w:rPr>
        <w:t xml:space="preserve"> </w:t>
      </w:r>
      <w:r w:rsidR="007166CF" w:rsidRPr="003D422C">
        <w:rPr>
          <w:b/>
          <w:bCs/>
        </w:rPr>
        <w:t>Denizli’de mağduriyetten başka bir getirisi olmayaca</w:t>
      </w:r>
      <w:r w:rsidR="00FD13F1" w:rsidRPr="003D422C">
        <w:rPr>
          <w:b/>
          <w:bCs/>
        </w:rPr>
        <w:t>ğını hepimiz çok iyi biliyoruz</w:t>
      </w:r>
      <w:r w:rsidR="007166CF" w:rsidRPr="003D422C">
        <w:rPr>
          <w:b/>
          <w:bCs/>
        </w:rPr>
        <w:t>.</w:t>
      </w:r>
      <w:r w:rsidR="00FD13F1">
        <w:t xml:space="preserve"> </w:t>
      </w:r>
      <w:r w:rsidR="005167DD">
        <w:t xml:space="preserve">Öğretmenlerimiz </w:t>
      </w:r>
      <w:proofErr w:type="spellStart"/>
      <w:r w:rsidR="00EE00D4">
        <w:t>ordan</w:t>
      </w:r>
      <w:proofErr w:type="spellEnd"/>
      <w:r w:rsidR="00EE00D4">
        <w:t xml:space="preserve"> oraya savrulmamalıdır. </w:t>
      </w:r>
      <w:r w:rsidR="00435F71">
        <w:t xml:space="preserve">Resen atamalar yapılmamalı, norm fazlası öğretmenlerimiz ilçelerinde </w:t>
      </w:r>
      <w:r w:rsidR="00FD13F1">
        <w:t xml:space="preserve">görevlerine devam etmelidirler. </w:t>
      </w:r>
      <w:r w:rsidR="00435F71">
        <w:t xml:space="preserve"> </w:t>
      </w:r>
      <w:r w:rsidR="00EE00D4">
        <w:t xml:space="preserve">Eğitim Gücü Sendikası Denizli Temsilciliği </w:t>
      </w:r>
      <w:r w:rsidR="00CE49D2">
        <w:t>olarak sürecin yakında</w:t>
      </w:r>
      <w:r w:rsidR="00417A56">
        <w:t xml:space="preserve">n takipçisi </w:t>
      </w:r>
      <w:r w:rsidR="006124D4">
        <w:t>olacağız.</w:t>
      </w:r>
      <w:r w:rsidR="000340B8">
        <w:t xml:space="preserve"> “</w:t>
      </w:r>
    </w:p>
    <w:p w14:paraId="148A63BD" w14:textId="77777777" w:rsidR="007015A0" w:rsidRDefault="007015A0" w:rsidP="00114608"/>
    <w:p w14:paraId="0BC1C2AB" w14:textId="7056B9FD" w:rsidR="001400C7" w:rsidRPr="00114608" w:rsidRDefault="001400C7" w:rsidP="001400C7"/>
    <w:sectPr w:rsidR="001400C7" w:rsidRPr="00114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08"/>
    <w:rsid w:val="000340B8"/>
    <w:rsid w:val="000E76EB"/>
    <w:rsid w:val="00114608"/>
    <w:rsid w:val="001400C7"/>
    <w:rsid w:val="001A323C"/>
    <w:rsid w:val="0025287C"/>
    <w:rsid w:val="003D422C"/>
    <w:rsid w:val="00410893"/>
    <w:rsid w:val="00417A56"/>
    <w:rsid w:val="00435F71"/>
    <w:rsid w:val="005167DD"/>
    <w:rsid w:val="00557C99"/>
    <w:rsid w:val="005B1137"/>
    <w:rsid w:val="006124D4"/>
    <w:rsid w:val="007015A0"/>
    <w:rsid w:val="007166CF"/>
    <w:rsid w:val="00CD3EE1"/>
    <w:rsid w:val="00CE49D2"/>
    <w:rsid w:val="00E512BA"/>
    <w:rsid w:val="00E8593E"/>
    <w:rsid w:val="00EE00D4"/>
    <w:rsid w:val="00FD13F1"/>
    <w:rsid w:val="00FE4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97FC"/>
  <w15:chartTrackingRefBased/>
  <w15:docId w15:val="{E8A8BC75-C360-44AF-AB8B-00B3F248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4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460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460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460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460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460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460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460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460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460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460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460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460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46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46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46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4608"/>
    <w:rPr>
      <w:rFonts w:eastAsiaTheme="majorEastAsia" w:cstheme="majorBidi"/>
      <w:color w:val="272727" w:themeColor="text1" w:themeTint="D8"/>
    </w:rPr>
  </w:style>
  <w:style w:type="paragraph" w:styleId="KonuBal">
    <w:name w:val="Title"/>
    <w:basedOn w:val="Normal"/>
    <w:next w:val="Normal"/>
    <w:link w:val="KonuBalChar"/>
    <w:uiPriority w:val="10"/>
    <w:qFormat/>
    <w:rsid w:val="00114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46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46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46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46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4608"/>
    <w:rPr>
      <w:i/>
      <w:iCs/>
      <w:color w:val="404040" w:themeColor="text1" w:themeTint="BF"/>
    </w:rPr>
  </w:style>
  <w:style w:type="paragraph" w:styleId="ListeParagraf">
    <w:name w:val="List Paragraph"/>
    <w:basedOn w:val="Normal"/>
    <w:uiPriority w:val="34"/>
    <w:qFormat/>
    <w:rsid w:val="00114608"/>
    <w:pPr>
      <w:ind w:left="720"/>
      <w:contextualSpacing/>
    </w:pPr>
  </w:style>
  <w:style w:type="character" w:styleId="GlVurgulama">
    <w:name w:val="Intense Emphasis"/>
    <w:basedOn w:val="VarsaylanParagrafYazTipi"/>
    <w:uiPriority w:val="21"/>
    <w:qFormat/>
    <w:rsid w:val="00114608"/>
    <w:rPr>
      <w:i/>
      <w:iCs/>
      <w:color w:val="0F4761" w:themeColor="accent1" w:themeShade="BF"/>
    </w:rPr>
  </w:style>
  <w:style w:type="paragraph" w:styleId="GlAlnt">
    <w:name w:val="Intense Quote"/>
    <w:basedOn w:val="Normal"/>
    <w:next w:val="Normal"/>
    <w:link w:val="GlAlntChar"/>
    <w:uiPriority w:val="30"/>
    <w:qFormat/>
    <w:rsid w:val="0011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4608"/>
    <w:rPr>
      <w:i/>
      <w:iCs/>
      <w:color w:val="0F4761" w:themeColor="accent1" w:themeShade="BF"/>
    </w:rPr>
  </w:style>
  <w:style w:type="character" w:styleId="GlBavuru">
    <w:name w:val="Intense Reference"/>
    <w:basedOn w:val="VarsaylanParagrafYazTipi"/>
    <w:uiPriority w:val="32"/>
    <w:qFormat/>
    <w:rsid w:val="001146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392</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çetkin</dc:creator>
  <cp:keywords/>
  <dc:description/>
  <cp:lastModifiedBy>gülay çetkin</cp:lastModifiedBy>
  <cp:revision>12</cp:revision>
  <dcterms:created xsi:type="dcterms:W3CDTF">2024-11-04T16:47:00Z</dcterms:created>
  <dcterms:modified xsi:type="dcterms:W3CDTF">2024-11-04T18:16:00Z</dcterms:modified>
</cp:coreProperties>
</file>