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880" w:rsidRDefault="00F57880" w:rsidP="00F57880">
      <w:r>
        <w:t>MERKEZEFENDİ BELEDİYESİ VEZNELERİ BU HAFTA SONU AÇIK OLACAK</w:t>
      </w:r>
    </w:p>
    <w:p w:rsidR="00F57880" w:rsidRDefault="00F57880" w:rsidP="00F57880">
      <w:r>
        <w:t xml:space="preserve">2024 Yılı Emlak ve Çevre Temizlik Vergisi'nin </w:t>
      </w:r>
      <w:r>
        <w:t>2</w:t>
      </w:r>
      <w:r>
        <w:t>. Taksit ödemeleri devam eder</w:t>
      </w:r>
      <w:r>
        <w:t xml:space="preserve">ken Merkezefendi Belediyesi, 23 Kasım </w:t>
      </w:r>
      <w:r>
        <w:t xml:space="preserve">Cumartesi ve </w:t>
      </w:r>
      <w:r>
        <w:t>24 Kasım</w:t>
      </w:r>
      <w:r>
        <w:t xml:space="preserve"> Pazar günü veznelerin hizmet vereceğini duyurdu.</w:t>
      </w:r>
    </w:p>
    <w:p w:rsidR="00F57880" w:rsidRDefault="00F57880" w:rsidP="00F57880">
      <w:r>
        <w:t>Merkezefendi Belediyesi veznelerde yığılma olmaması, vatandaşların cezalı duruma düşmemesi için çalışmalara devam ediyor. 2024 Yılı Emlak</w:t>
      </w:r>
      <w:r>
        <w:t xml:space="preserve"> ve Çevre Temizlik Vergisi'nin 2</w:t>
      </w:r>
      <w:r>
        <w:t>. Taksit ödemeleri Merkezefendi Belediyesi Ana Hizmet Binası Veznesi, Tapu ve Kadastro 18. Bölge Müdürlüğü Veznesi, Merke</w:t>
      </w:r>
      <w:r>
        <w:t xml:space="preserve">zefendi Kültür Merkezi Veznesi </w:t>
      </w:r>
      <w:r>
        <w:t>ve Merkezefendi Belediyesi web sayfasından gerçekleştiriliyor.</w:t>
      </w:r>
    </w:p>
    <w:p w:rsidR="00F57880" w:rsidRDefault="00F57880" w:rsidP="00F57880">
      <w:r>
        <w:t xml:space="preserve">CUMARTESİ VE PAZAR GÜNÜ </w:t>
      </w:r>
      <w:r>
        <w:t>HİZMET VERECEK</w:t>
      </w:r>
    </w:p>
    <w:p w:rsidR="00733C67" w:rsidRDefault="00F57880" w:rsidP="00F57880">
      <w:r>
        <w:t>Merkezefendi Belediyesi ana hizmet binasındaki vezneler</w:t>
      </w:r>
      <w:r>
        <w:t xml:space="preserve"> </w:t>
      </w:r>
      <w:r>
        <w:t xml:space="preserve">23 Kasım Cumartesi ve 24 Kasım Pazar günü 09.00 ile 17.00 saatleri arasında hizmet verecek. Vatandaşlar vergilerini </w:t>
      </w:r>
      <w:r>
        <w:t>2 Aralık Pazartesi gününe</w:t>
      </w:r>
      <w:bookmarkStart w:id="0" w:name="_GoBack"/>
      <w:bookmarkEnd w:id="0"/>
      <w:r>
        <w:t xml:space="preserve"> kadar ödeyebilecek.</w:t>
      </w:r>
    </w:p>
    <w:sectPr w:rsidR="00733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F49"/>
    <w:rsid w:val="00733C67"/>
    <w:rsid w:val="00AE5BE8"/>
    <w:rsid w:val="00C64F49"/>
    <w:rsid w:val="00CA263F"/>
    <w:rsid w:val="00F5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56638"/>
  <w15:chartTrackingRefBased/>
  <w15:docId w15:val="{4CD0A020-88DF-4AE2-B071-25D14ADF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6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99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Kuran</dc:creator>
  <cp:keywords/>
  <dc:description/>
  <cp:lastModifiedBy>Emre Kuran</cp:lastModifiedBy>
  <cp:revision>4</cp:revision>
  <dcterms:created xsi:type="dcterms:W3CDTF">2024-11-19T07:42:00Z</dcterms:created>
  <dcterms:modified xsi:type="dcterms:W3CDTF">2024-11-21T12:01:00Z</dcterms:modified>
</cp:coreProperties>
</file>